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exact" w:line="26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様式第４－②</w:t>
      </w:r>
      <w:bookmarkStart w:id="0" w:name="_GoBack"/>
      <w:bookmarkEnd w:id="0"/>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中小企業信用保険法第２条第５項第４号の規定による認定申請書</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righ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令和　　年　　月　　日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小野町長　</w:t>
            </w:r>
            <w:r>
              <w:rPr>
                <w:rFonts w:ascii="ＭＳ ゴシック" w:hAnsi="ＭＳ ゴシック" w:eastAsia="ＭＳ ゴシック" w:asciiTheme="majorEastAsia" w:eastAsiaTheme="majorEastAsia" w:hAnsiTheme="majorEastAsia"/>
                <w:color w:val="000000"/>
                <w:kern w:val="0"/>
              </w:rPr>
              <w:t>村上　昭正</w:t>
            </w:r>
            <w:r>
              <w:rPr>
                <w:rFonts w:ascii="ＭＳ ゴシック" w:hAnsi="ＭＳ ゴシック" w:eastAsia="ＭＳ ゴシック" w:asciiTheme="majorEastAsia" w:eastAsiaTheme="majorEastAsia" w:hAnsiTheme="majorEastAsia"/>
                <w:color w:val="000000"/>
                <w:kern w:val="0"/>
              </w:rPr>
              <w:t>　殿</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申請者　</w:t>
            </w:r>
            <w:r>
              <w:rPr>
                <w:rFonts w:ascii="ＭＳ ゴシック" w:hAnsi="ＭＳ ゴシック" w:eastAsia="ＭＳ ゴシック" w:asciiTheme="majorEastAsia" w:eastAsiaTheme="majorEastAsia" w:hAnsiTheme="majorEastAsia"/>
                <w:color w:val="000000"/>
                <w:kern w:val="0"/>
                <w:u w:val="single" w:color="000000"/>
              </w:rPr>
              <w:t>住　所　　　　　　　　　　　　　　　　　</w:t>
            </w:r>
            <w:r>
              <w:rPr>
                <w:rFonts w:ascii="ＭＳ ゴシック" w:hAnsi="ＭＳ ゴシック" w:eastAsia="ＭＳ ゴシック" w:asciiTheme="majorEastAsia" w:eastAsiaTheme="majorEastAsia" w:hAnsiTheme="majorEastAsia"/>
                <w:color w:val="000000"/>
                <w:kern w:val="0"/>
              </w:rPr>
              <w:t>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righ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u w:val="single" w:color="000000"/>
              </w:rPr>
              <w:t>氏　名　　　　　　　　　　　　　　　印　</w:t>
            </w:r>
            <w:r>
              <w:rPr>
                <w:rFonts w:ascii="ＭＳ ゴシック" w:hAnsi="ＭＳ ゴシック" w:eastAsia="ＭＳ ゴシック" w:asciiTheme="majorEastAsia" w:eastAsiaTheme="majorEastAsia" w:hAnsiTheme="majorEastAsia"/>
                <w:color w:val="000000"/>
                <w:kern w:val="0"/>
              </w:rPr>
              <w:t>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私は、令和２年新型コロナウイルス感染症の発生に起因して、下記のとおり、経営の安定に支障が生じておりますので、中小企業信用保険法第２条第５項第４号の規定に基づき認定されるようお願いします。</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１　事業開始年月日                              　　　　　　　　　　</w:t>
            </w:r>
            <w:r>
              <w:rPr>
                <w:rFonts w:ascii="ＭＳ ゴシック" w:hAnsi="ＭＳ ゴシック" w:eastAsia="ＭＳ ゴシック" w:asciiTheme="majorEastAsia" w:eastAsiaTheme="majorEastAsia" w:hAnsiTheme="majorEastAsia"/>
                <w:color w:val="000000"/>
                <w:kern w:val="0"/>
                <w:u w:val="single" w:color="000000"/>
              </w:rPr>
              <w:t xml:space="preserve">      年　　月　　日</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２  （１）売上高等</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995"/>
              <w:gridCol w:w="456"/>
              <w:gridCol w:w="1104"/>
              <w:gridCol w:w="5670"/>
            </w:tblGrid>
            <w:tr>
              <w:trPr/>
              <w:tc>
                <w:tcPr>
                  <w:tcW w:w="995"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Ｃ－Ａ</w:t>
                  </w:r>
                </w:p>
              </w:tc>
              <w:tc>
                <w:tcPr>
                  <w:tcW w:w="456"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104" w:type="dxa"/>
                  <w:vMerge w:val="restart"/>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5670" w:type="dxa"/>
                  <w:vMerge w:val="restart"/>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　　　　　　　　 　　</w:t>
                  </w: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減少率　　　　　％（実績）</w:t>
                  </w:r>
                </w:p>
              </w:tc>
            </w:tr>
            <w:tr>
              <w:trPr/>
              <w:tc>
                <w:tcPr>
                  <w:tcW w:w="995"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Ｃ</w:t>
                  </w:r>
                </w:p>
              </w:tc>
              <w:tc>
                <w:tcPr>
                  <w:tcW w:w="456"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104"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5670"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Ａ：災害等の発生における最近１か月間の売上高等</w:t>
            </w:r>
            <w:r>
              <w:rPr>
                <w:rFonts w:ascii="ＭＳ ゴシック" w:hAnsi="ＭＳ ゴシック" w:eastAsia="ＭＳ ゴシック" w:asciiTheme="majorEastAsia" w:eastAsiaTheme="majorEastAsia" w:hAnsiTheme="majorEastAsia"/>
                <w:color w:val="000000"/>
                <w:spacing w:val="16"/>
                <w:kern w:val="0"/>
              </w:rPr>
              <w:t>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Ｂ：Ａの期間前２か月間の売上高等</w:t>
            </w:r>
            <w:r>
              <w:rPr>
                <w:rFonts w:ascii="ＭＳ ゴシック" w:hAnsi="ＭＳ ゴシック" w:eastAsia="ＭＳ ゴシック" w:asciiTheme="majorEastAsia" w:eastAsiaTheme="majorEastAsia" w:hAnsiTheme="majorEastAsia"/>
                <w:color w:val="000000"/>
                <w:spacing w:val="16"/>
                <w:kern w:val="0"/>
              </w:rPr>
              <w:t>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Ｃ：最近３か月間の売上高等の平均</w:t>
            </w:r>
          </w:p>
          <w:tbl>
            <w:tblPr>
              <w:tblStyle w:val="afd"/>
              <w:tblW w:w="8226" w:type="dxa"/>
              <w:jc w:val="left"/>
              <w:tblInd w:w="1673" w:type="dxa"/>
              <w:tblLayout w:type="fixed"/>
              <w:tblCellMar>
                <w:top w:w="0" w:type="dxa"/>
                <w:left w:w="108" w:type="dxa"/>
                <w:bottom w:w="0" w:type="dxa"/>
                <w:right w:w="108" w:type="dxa"/>
              </w:tblCellMar>
              <w:tblLook w:firstRow="1" w:noVBand="1" w:lastRow="0" w:firstColumn="1" w:lastColumn="0" w:noHBand="0" w:val="04a0"/>
            </w:tblPr>
            <w:tblGrid>
              <w:gridCol w:w="1316"/>
              <w:gridCol w:w="1806"/>
              <w:gridCol w:w="2187"/>
              <w:gridCol w:w="2916"/>
            </w:tblGrid>
            <w:tr>
              <w:trPr/>
              <w:tc>
                <w:tcPr>
                  <w:tcW w:w="1316"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（Ａ＋Ｂ）</w:t>
                  </w:r>
                </w:p>
              </w:tc>
              <w:tc>
                <w:tcPr>
                  <w:tcW w:w="1806"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2187" w:type="dxa"/>
                  <w:vMerge w:val="restart"/>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2916" w:type="dxa"/>
                  <w:vMerge w:val="restart"/>
                  <w:tcBorders>
                    <w:top w:val="nil"/>
                    <w:left w:val="nil"/>
                    <w:bottom w:val="nil"/>
                    <w:right w:val="nil"/>
                  </w:tcBorders>
                  <w:vAlign w:val="center"/>
                </w:tcPr>
                <w:p>
                  <w:pPr>
                    <w:pStyle w:val="Normal"/>
                    <w:widowControl w:val="false"/>
                    <w:spacing w:lineRule="exact" w:line="300" w:before="0" w:after="0"/>
                    <w:ind w:firstLine="11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　 　　　　　　　円</w:t>
                  </w:r>
                </w:p>
              </w:tc>
            </w:tr>
            <w:tr>
              <w:trPr/>
              <w:tc>
                <w:tcPr>
                  <w:tcW w:w="1316"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３</w:t>
                  </w:r>
                </w:p>
              </w:tc>
              <w:tc>
                <w:tcPr>
                  <w:tcW w:w="1806"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2187"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2916"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３　売上高等が減少し、又は減少すると見込まれる理由</w:t>
            </w:r>
          </w:p>
          <w:p>
            <w:pPr>
              <w:pStyle w:val="Normal"/>
              <w:widowControl w:val="false"/>
              <w:suppressAutoHyphens w:val="true"/>
              <w:overflowPunct w:val="true"/>
              <w:spacing w:lineRule="exact" w:line="206"/>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06"/>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06"/>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r>
    </w:tbl>
    <w:p>
      <w:pPr>
        <w:pStyle w:val="Normal"/>
        <w:suppressAutoHyphens w:val="true"/>
        <w:spacing w:lineRule="exact" w:line="246"/>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（留意事項）</w:t>
      </w:r>
    </w:p>
    <w:p>
      <w:pPr>
        <w:pStyle w:val="Normal"/>
        <w:suppressAutoHyphens w:val="true"/>
        <w:spacing w:lineRule="exact" w:line="246"/>
        <w:ind w:left="420" w:hanging="42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①　本様式は、業歴３ヶ月以上１年１ヶ月未満の場合あるいは前年以降、事業拡大等により前年比較が適当でない特段の事情がある場合に使用します。</w:t>
      </w:r>
    </w:p>
    <w:p>
      <w:pPr>
        <w:pStyle w:val="Normal"/>
        <w:suppressAutoHyphens w:val="true"/>
        <w:spacing w:lineRule="exact" w:line="246"/>
        <w:ind w:firstLine="21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②</w:t>
      </w:r>
      <w:r>
        <w:rPr>
          <w:rFonts w:ascii="ＭＳ ゴシック" w:hAnsi="ＭＳ ゴシック" w:eastAsia="ＭＳ ゴシック" w:asciiTheme="majorEastAsia" w:eastAsiaTheme="majorEastAsia" w:hAnsiTheme="majorEastAsia"/>
          <w:color w:val="000000"/>
          <w:kern w:val="0"/>
        </w:rPr>
        <w:t>　本認定とは別に、金融機関及び信用保証協会による金融上の審査があります。</w:t>
      </w:r>
    </w:p>
    <w:p>
      <w:pPr>
        <w:pStyle w:val="Normal"/>
        <w:suppressAutoHyphens w:val="true"/>
        <w:spacing w:lineRule="exact" w:line="246"/>
        <w:ind w:left="420" w:hanging="42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③　市町村長又は特別区長から認定を受けた後、本認定の有効期間内に金融機関又は信用保証協会に対して、経営安定関連保証の申込みを行うことが必要です。</w:t>
      </w:r>
    </w:p>
    <w:p>
      <w:pPr>
        <w:pStyle w:val="Normal"/>
        <w:suppressAutoHyphens w:val="true"/>
        <w:spacing w:lineRule="exact" w:line="26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認定番号　第　　　　号</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申請のとおり、相違ないことを認定します。</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w:t>
      </w:r>
      <w:r>
        <w:rPr>
          <w:rFonts w:ascii="ＭＳ ゴシック" w:hAnsi="ＭＳ ゴシック" w:eastAsia="ＭＳ ゴシック" w:asciiTheme="majorEastAsia" w:eastAsiaTheme="majorEastAsia" w:hAnsiTheme="majorEastAsia"/>
          <w:sz w:val="22"/>
        </w:rPr>
        <w:t>本認定書の有効期間</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日から令和　　年　　月　　日まで</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w:t>
      </w:r>
      <w:r>
        <w:rPr>
          <w:rFonts w:ascii="ＭＳ ゴシック" w:hAnsi="ＭＳ ゴシック" w:eastAsia="ＭＳ ゴシック" w:asciiTheme="majorEastAsia" w:eastAsiaTheme="majorEastAsia" w:hAnsiTheme="majorEastAsia"/>
          <w:sz w:val="16"/>
        </w:rPr>
        <w:t>（注）ただし、令和</w:t>
      </w:r>
      <w:r>
        <w:rPr>
          <w:rFonts w:eastAsia="ＭＳ ゴシック" w:ascii="ＭＳ ゴシック" w:hAnsi="ＭＳ ゴシック" w:asciiTheme="majorEastAsia" w:eastAsiaTheme="majorEastAsia" w:hAnsiTheme="majorEastAsia"/>
          <w:sz w:val="16"/>
        </w:rPr>
        <w:t>2</w:t>
      </w:r>
      <w:r>
        <w:rPr>
          <w:rFonts w:ascii="ＭＳ ゴシック" w:hAnsi="ＭＳ ゴシック" w:eastAsia="ＭＳ ゴシック" w:asciiTheme="majorEastAsia" w:eastAsiaTheme="majorEastAsia" w:hAnsiTheme="majorEastAsia"/>
          <w:sz w:val="16"/>
        </w:rPr>
        <w:t>年</w:t>
      </w:r>
      <w:r>
        <w:rPr>
          <w:rFonts w:eastAsia="ＭＳ ゴシック" w:ascii="ＭＳ ゴシック" w:hAnsi="ＭＳ ゴシック" w:asciiTheme="majorEastAsia" w:eastAsiaTheme="majorEastAsia" w:hAnsiTheme="majorEastAsia"/>
          <w:sz w:val="16"/>
        </w:rPr>
        <w:t>5</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1</w:t>
      </w:r>
      <w:r>
        <w:rPr>
          <w:rFonts w:ascii="ＭＳ ゴシック" w:hAnsi="ＭＳ ゴシック" w:eastAsia="ＭＳ ゴシック" w:asciiTheme="majorEastAsia" w:eastAsiaTheme="majorEastAsia" w:hAnsiTheme="majorEastAsia"/>
          <w:sz w:val="16"/>
        </w:rPr>
        <w:t>日から</w:t>
      </w:r>
      <w:r>
        <w:rPr>
          <w:rFonts w:eastAsia="ＭＳ ゴシック" w:ascii="ＭＳ ゴシック" w:hAnsi="ＭＳ ゴシック" w:asciiTheme="majorEastAsia" w:eastAsiaTheme="majorEastAsia" w:hAnsiTheme="majorEastAsia"/>
          <w:sz w:val="16"/>
        </w:rPr>
        <w:t>7</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日までに発行されたものの有効期間については</w:t>
      </w:r>
      <w:r>
        <w:rPr>
          <w:rFonts w:eastAsia="ＭＳ ゴシック" w:ascii="ＭＳ ゴシック" w:hAnsi="ＭＳ ゴシック" w:asciiTheme="majorEastAsia" w:eastAsiaTheme="majorEastAsia" w:hAnsiTheme="majorEastAsia"/>
          <w:sz w:val="16"/>
        </w:rPr>
        <w:t>8</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日までとする。</w:t>
      </w:r>
    </w:p>
    <w:p>
      <w:pPr>
        <w:pStyle w:val="Normal"/>
        <w:spacing w:lineRule="exact" w:line="300" w:before="120" w:after="0"/>
        <w:jc w:val="righ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認定者名　小野町長　村　上　　昭　正　　　㊞　　　　　　　</w:t>
      </w:r>
    </w:p>
    <w:sectPr>
      <w:type w:val="nextPage"/>
      <w:pgSz w:w="11906" w:h="16838"/>
      <w:pgMar w:left="1134" w:right="1134" w:gutter="0" w:header="0" w:top="1134" w:footer="0" w:bottom="1134"/>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03da"/>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ＭＳ ゴシック"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ＭＳ ゴシック"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ＭＳ ゴシック" w:asciiTheme="majorHAnsi" w:eastAsiaTheme="majorEastAsia" w:hAnsiTheme="majorHAnsi"/>
      <w:sz w:val="24"/>
    </w:rPr>
  </w:style>
  <w:style w:type="character" w:styleId="21" w:customStyle="1">
    <w:name w:val="見出し 2 (文字)"/>
    <w:basedOn w:val="DefaultParagraphFont"/>
    <w:qFormat/>
    <w:rPr>
      <w:rFonts w:ascii="Arial" w:hAnsi="Arial" w:eastAsia="ＭＳ ゴシック"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ＭＳ ゴシック"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ＭＳ ゴシック"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bidi w:val="0"/>
      <w:spacing w:before="0" w:after="0"/>
      <w:jc w:val="left"/>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39"/>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FEF8-AED7-42D9-9A3E-497E1416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LibreOffice/7.3.5.2$Windows_X86_64 LibreOffice_project/184fe81b8c8c30d8b5082578aee2fed2ea847c01</Application>
  <AppVersion>15.0000</AppVersion>
  <Pages>1</Pages>
  <Words>587</Words>
  <Characters>589</Characters>
  <CharactersWithSpaces>862</CharactersWithSpaces>
  <Paragraphs>34</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2020-03-16T17:15:00Z</dcterms:created>
  <dc:creator>情報システム厚生課２</dc:creator>
  <dc:description/>
  <dc:language>ja-JP</dc:language>
  <cp:lastModifiedBy/>
  <cp:lastPrinted>2020-03-14T02:24:00Z</cp:lastPrinted>
  <dcterms:modified xsi:type="dcterms:W3CDTF">2024-03-25T14:08:00Z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